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695CC" w14:textId="77777777" w:rsidR="008053A3" w:rsidRDefault="00000000">
      <w:pPr>
        <w:spacing w:line="360" w:lineRule="auto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2026년 스타트업 전문 서비스 제공자</w:t>
      </w:r>
      <w:r>
        <w:rPr>
          <w:rFonts w:ascii="Arial Unicode MS" w:eastAsia="Arial Unicode MS" w:hAnsi="Arial Unicode MS" w:cs="Arial Unicode MS"/>
          <w:b/>
          <w:bCs/>
          <w:color w:val="0000FF"/>
          <w:sz w:val="30"/>
          <w:szCs w:val="30"/>
        </w:rPr>
        <w:t xml:space="preserve">(국내외 법률) </w:t>
      </w: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입찰 공고</w:t>
      </w:r>
    </w:p>
    <w:p w14:paraId="348D7160" w14:textId="77777777" w:rsidR="008053A3" w:rsidRDefault="008053A3">
      <w:pPr>
        <w:spacing w:line="360" w:lineRule="auto"/>
      </w:pPr>
    </w:p>
    <w:p w14:paraId="3143478B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1. 사업 개요</w:t>
      </w:r>
    </w:p>
    <w:p w14:paraId="7D1C7DE7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1) 사업명: 은행권청년창업재단 패밀리사 전문 서비스 (국내외 법률) </w:t>
      </w:r>
    </w:p>
    <w:p w14:paraId="49170206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예정가격 기초금액: 금 90,000,000원 이내 (VAT 포함)</w:t>
      </w:r>
    </w:p>
    <w:p w14:paraId="12B58AC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※ 용역대금은 예정가액을 초과할 수 없음. </w:t>
      </w:r>
    </w:p>
    <w:p w14:paraId="599AC68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3) 용역 내용: 제안 요청서 참조 </w:t>
      </w:r>
    </w:p>
    <w:p w14:paraId="21BEB34F" w14:textId="77777777" w:rsidR="008053A3" w:rsidRDefault="00000000">
      <w:pPr>
        <w:spacing w:line="360" w:lineRule="auto"/>
      </w:pPr>
      <w:r>
        <w:t>(</w:t>
      </w:r>
      <w:hyperlink r:id="rId5">
        <w:r>
          <w:rPr>
            <w:color w:val="0000EE"/>
            <w:u w:val="single"/>
          </w:rPr>
          <w:t>[붙임2] 2026년 스타트업 전문 서비스 (국내외 법률) 제안 요청서</w:t>
        </w:r>
      </w:hyperlink>
      <w:r>
        <w:t>)</w:t>
      </w:r>
    </w:p>
    <w:p w14:paraId="2BF1B31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4) 용역 기간: 계약체결일 ~ 2026. 12. 31.</w:t>
      </w:r>
    </w:p>
    <w:p w14:paraId="7271626F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5) 계약방법: 제한 경쟁 입찰 (협상에 의한 계약)</w:t>
      </w:r>
    </w:p>
    <w:p w14:paraId="02DA22AE" w14:textId="77777777" w:rsidR="008053A3" w:rsidRDefault="008053A3">
      <w:pPr>
        <w:spacing w:line="360" w:lineRule="auto"/>
      </w:pPr>
    </w:p>
    <w:p w14:paraId="0571257C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2. 입찰 개요</w:t>
      </w:r>
    </w:p>
    <w:p w14:paraId="60B7C95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1) 입찰 방법: 제한 경쟁 입찰 (종합평가, 협상에 의한 계약) </w:t>
      </w:r>
    </w:p>
    <w:p w14:paraId="05B3B710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입찰 공고: 은행권청년창업재단 홈페이지, 아이마켓코리아</w:t>
      </w:r>
    </w:p>
    <w:p w14:paraId="5A82884C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3) 입찰 일정</w:t>
      </w:r>
    </w:p>
    <w:p w14:paraId="5CB3C13F" w14:textId="77777777" w:rsidR="008053A3" w:rsidRDefault="00000000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입찰 공고 : 2025. 12. 15.(월) ~ 12. 31.(수) / 영업일 기준 12일</w:t>
      </w:r>
    </w:p>
    <w:p w14:paraId="77096E77" w14:textId="77777777" w:rsidR="008053A3" w:rsidRDefault="00000000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제안서 제출마감 : 2025. 12. 31.(수)까지</w:t>
      </w:r>
    </w:p>
    <w:p w14:paraId="3FDFD09A" w14:textId="77777777" w:rsidR="008053A3" w:rsidRDefault="00000000">
      <w:pPr>
        <w:spacing w:line="360" w:lineRule="auto"/>
      </w:pPr>
      <w:r>
        <w:t>4</w:t>
      </w:r>
      <w:r>
        <w:rPr>
          <w:rFonts w:ascii="Arial Unicode MS" w:eastAsia="Arial Unicode MS" w:hAnsi="Arial Unicode MS" w:cs="Arial Unicode MS"/>
        </w:rPr>
        <w:t xml:space="preserve">) 서류 접수 방법 </w:t>
      </w:r>
    </w:p>
    <w:p w14:paraId="08528A14" w14:textId="77777777" w:rsidR="008053A3" w:rsidRDefault="00000000">
      <w:pPr>
        <w:numPr>
          <w:ilvl w:val="0"/>
          <w:numId w:val="4"/>
        </w:numPr>
        <w:spacing w:line="360" w:lineRule="auto"/>
      </w:pPr>
      <w:r>
        <w:rPr>
          <w:rFonts w:ascii="Arial Unicode MS" w:eastAsia="Arial Unicode MS" w:hAnsi="Arial Unicode MS" w:cs="Arial Unicode MS"/>
        </w:rPr>
        <w:t>참가신청 : 제안서 및 입찰 서류는 등기우편(1부) 및 이메일 제출(PDF)</w:t>
      </w:r>
    </w:p>
    <w:p w14:paraId="6187C47B" w14:textId="77777777" w:rsidR="008053A3" w:rsidRDefault="00000000">
      <w:pPr>
        <w:numPr>
          <w:ilvl w:val="1"/>
          <w:numId w:val="4"/>
        </w:numPr>
        <w:spacing w:line="360" w:lineRule="auto"/>
      </w:pPr>
      <w:r>
        <w:rPr>
          <w:rFonts w:ascii="Arial Unicode MS" w:eastAsia="Arial Unicode MS" w:hAnsi="Arial Unicode MS" w:cs="Arial Unicode MS"/>
        </w:rPr>
        <w:t>2025. 12. 31.(수)까지 등기발송 접수된 건에 한함</w:t>
      </w:r>
    </w:p>
    <w:p w14:paraId="30898AC3" w14:textId="77777777" w:rsidR="008053A3" w:rsidRDefault="00000000">
      <w:pPr>
        <w:numPr>
          <w:ilvl w:val="0"/>
          <w:numId w:val="4"/>
        </w:numPr>
        <w:spacing w:line="360" w:lineRule="auto"/>
      </w:pPr>
      <w:r>
        <w:rPr>
          <w:rFonts w:ascii="Arial Unicode MS" w:eastAsia="Arial Unicode MS" w:hAnsi="Arial Unicode MS" w:cs="Arial Unicode MS"/>
        </w:rPr>
        <w:t>이메일 : 디캠프 사업실 리소스 파트 (dcampresource</w:t>
      </w:r>
      <w:hyperlink r:id="rId6">
        <w:r>
          <w:rPr>
            <w:color w:val="1155CC"/>
            <w:u w:val="single"/>
          </w:rPr>
          <w:t>@dcamp.kr</w:t>
        </w:r>
      </w:hyperlink>
      <w:r>
        <w:t>)</w:t>
      </w:r>
    </w:p>
    <w:p w14:paraId="279D19C8" w14:textId="77777777" w:rsidR="008053A3" w:rsidRDefault="00000000">
      <w:pPr>
        <w:numPr>
          <w:ilvl w:val="0"/>
          <w:numId w:val="4"/>
        </w:numPr>
        <w:spacing w:line="360" w:lineRule="auto"/>
      </w:pPr>
      <w:r>
        <w:rPr>
          <w:rFonts w:ascii="Arial Unicode MS" w:eastAsia="Arial Unicode MS" w:hAnsi="Arial Unicode MS" w:cs="Arial Unicode MS"/>
        </w:rPr>
        <w:t>주소 : 서울시 마포구 마포대로 122, 프론트원 18층 디캠프 리소스 PO 앞</w:t>
      </w:r>
    </w:p>
    <w:p w14:paraId="50F2D74F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5) 평가 일정: </w:t>
      </w:r>
    </w:p>
    <w:p w14:paraId="0F3AE0BF" w14:textId="77777777" w:rsidR="008053A3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서류 평가 : 2026. 1. 8. (목)</w:t>
      </w:r>
    </w:p>
    <w:p w14:paraId="60CCBA34" w14:textId="77777777" w:rsidR="008053A3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제안서 평가(PT) : 2026. 1. 16. (금) 예정</w:t>
      </w:r>
    </w:p>
    <w:p w14:paraId="29104D49" w14:textId="77777777" w:rsidR="008053A3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우선협상대상자 통보 및 협상 : 2026. 1. 19. (월) 이후</w:t>
      </w:r>
    </w:p>
    <w:p w14:paraId="7171AEAD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6) 기타 사항</w:t>
      </w:r>
    </w:p>
    <w:p w14:paraId="314715CA" w14:textId="77777777" w:rsidR="008053A3" w:rsidRDefault="00000000">
      <w:pPr>
        <w:numPr>
          <w:ilvl w:val="0"/>
          <w:numId w:val="2"/>
        </w:numPr>
        <w:spacing w:line="360" w:lineRule="auto"/>
      </w:pPr>
      <w:r>
        <w:rPr>
          <w:rFonts w:ascii="Arial Unicode MS" w:eastAsia="Arial Unicode MS" w:hAnsi="Arial Unicode MS" w:cs="Arial Unicode MS"/>
        </w:rPr>
        <w:t>일정은 디캠프 상황에 따라 변경될 수 있음</w:t>
      </w:r>
    </w:p>
    <w:p w14:paraId="0F1BB270" w14:textId="77777777" w:rsidR="008053A3" w:rsidRDefault="00000000">
      <w:pPr>
        <w:numPr>
          <w:ilvl w:val="0"/>
          <w:numId w:val="2"/>
        </w:numPr>
        <w:spacing w:line="360" w:lineRule="auto"/>
      </w:pPr>
      <w:r>
        <w:rPr>
          <w:rFonts w:ascii="Arial Unicode MS" w:eastAsia="Arial Unicode MS" w:hAnsi="Arial Unicode MS" w:cs="Arial Unicode MS"/>
        </w:rPr>
        <w:t>제안서 평가(PT)는 서류평가 통과기업에 한하여 추후 개별 통보</w:t>
      </w:r>
    </w:p>
    <w:p w14:paraId="3499342D" w14:textId="77777777" w:rsidR="008053A3" w:rsidRDefault="008053A3">
      <w:pPr>
        <w:spacing w:line="360" w:lineRule="auto"/>
      </w:pPr>
    </w:p>
    <w:p w14:paraId="747372BE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lastRenderedPageBreak/>
        <w:t>3. 입찰 참가 자격</w:t>
      </w:r>
    </w:p>
    <w:p w14:paraId="0C05DF68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디캠프 계약사무처리규정 제13조, 국가를 당사자로 하는 계약에 관한 법률시행령 제12조 및 동법 시행규칙 제14조 자격을 구비한 자</w:t>
      </w:r>
    </w:p>
    <w:p w14:paraId="58586056" w14:textId="77777777" w:rsidR="008053A3" w:rsidRDefault="00000000">
      <w:pPr>
        <w:numPr>
          <w:ilvl w:val="0"/>
          <w:numId w:val="5"/>
        </w:numPr>
        <w:spacing w:line="360" w:lineRule="auto"/>
      </w:pPr>
      <w:r>
        <w:rPr>
          <w:rFonts w:ascii="Arial Unicode MS" w:eastAsia="Arial Unicode MS" w:hAnsi="Arial Unicode MS" w:cs="Arial Unicode MS"/>
        </w:rPr>
        <w:t>동 사업은 용역수행에 전문성이 요구되는 점을 감안하여 「중소기업제품 구매촉진 및 판로지원에관한 법률 시행령」제2조의3(중소기업자와의 우선조달계약에 대한 예외)에 따라 입찰참가자를 중소기업자로 제한하지 않음</w:t>
      </w:r>
    </w:p>
    <w:p w14:paraId="5174AEFD" w14:textId="77777777" w:rsidR="008053A3" w:rsidRDefault="00000000">
      <w:pPr>
        <w:numPr>
          <w:ilvl w:val="0"/>
          <w:numId w:val="5"/>
        </w:numPr>
        <w:spacing w:line="360" w:lineRule="auto"/>
      </w:pPr>
      <w:r>
        <w:rPr>
          <w:rFonts w:ascii="Arial Unicode MS" w:eastAsia="Arial Unicode MS" w:hAnsi="Arial Unicode MS" w:cs="Arial Unicode MS"/>
        </w:rPr>
        <w:t>「변호사법」에 따른 법무법인, 법무법인(유한), 법무조합, 법률사무소</w:t>
      </w:r>
    </w:p>
    <w:p w14:paraId="046A0165" w14:textId="77777777" w:rsidR="008053A3" w:rsidRDefault="00000000">
      <w:pPr>
        <w:numPr>
          <w:ilvl w:val="0"/>
          <w:numId w:val="5"/>
        </w:numPr>
        <w:spacing w:line="360" w:lineRule="auto"/>
      </w:pPr>
      <w:r>
        <w:rPr>
          <w:rFonts w:ascii="Arial Unicode MS" w:eastAsia="Arial Unicode MS" w:hAnsi="Arial Unicode MS" w:cs="Arial Unicode MS"/>
        </w:rPr>
        <w:t>「변호사법」 제90조에 따른 징계사실이 없는 자</w:t>
      </w:r>
    </w:p>
    <w:p w14:paraId="71C43F3A" w14:textId="77777777" w:rsidR="008053A3" w:rsidRDefault="00000000">
      <w:pPr>
        <w:numPr>
          <w:ilvl w:val="0"/>
          <w:numId w:val="5"/>
        </w:numPr>
        <w:spacing w:line="360" w:lineRule="auto"/>
      </w:pPr>
      <w:r>
        <w:rPr>
          <w:rFonts w:ascii="Arial Unicode MS" w:eastAsia="Arial Unicode MS" w:hAnsi="Arial Unicode MS" w:cs="Arial Unicode MS"/>
        </w:rPr>
        <w:t>- 징계전력 조회기간 : 「변호사법」 시행령 제23조의3 제3항에 해당하는 기간</w:t>
      </w:r>
    </w:p>
    <w:p w14:paraId="10BA957A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국가를 당사자로 하는 계약법 시행규칙 제76조의 규정에 의한 부정당 업자로 입찰 참가자격 제한을 받지 않은 자</w:t>
      </w:r>
    </w:p>
    <w:p w14:paraId="6105111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3) 본 디캠프 계약사무처리규정 제56조, 국가를 당사자로 하는 계약에 관한 법률 및 동법 시행령(제12조, 제76조), 시행규칙(제14조) 기타 관계법이나 이에 의한 처분으로 입찰 참가자격이 제한 또는 정지되지 아니한 자</w:t>
      </w:r>
    </w:p>
    <w:p w14:paraId="1A6E23F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4) 공고일 기준 최근 3년 (’22~’25년)이내 스타트업 대상 법률자문을 수행한 법무법인</w:t>
      </w:r>
    </w:p>
    <w:p w14:paraId="0E663E1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※최근 3년(’21년~’24년) 해당 기간 내 자문이 완료된 건</w:t>
      </w:r>
    </w:p>
    <w:p w14:paraId="03694BF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5) 사업참여방식은 단독이행으로 공동수급 불가</w:t>
      </w:r>
    </w:p>
    <w:p w14:paraId="7993A7AE" w14:textId="77777777" w:rsidR="008053A3" w:rsidRDefault="008053A3">
      <w:pPr>
        <w:spacing w:line="360" w:lineRule="auto"/>
      </w:pPr>
    </w:p>
    <w:p w14:paraId="3094A876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  <w:b/>
          <w:bCs/>
        </w:rPr>
        <w:t>4. 제출 서류</w:t>
      </w:r>
    </w:p>
    <w:p w14:paraId="520F8039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※ 우선협상대상자에 한하여 추후 원본서류 제출, 서류가 허위로 확인될 경우 차순위 적격자와 협상</w:t>
      </w:r>
    </w:p>
    <w:p w14:paraId="37B6DDE1" w14:textId="77777777" w:rsidR="008053A3" w:rsidRDefault="008053A3">
      <w:pPr>
        <w:spacing w:line="360" w:lineRule="auto"/>
      </w:pPr>
    </w:p>
    <w:p w14:paraId="7D6ACC0A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제안서(5부) : 자유 양식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53A3" w14:paraId="69B8F6DF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8A88" w14:textId="77777777" w:rsidR="008053A3" w:rsidRDefault="00000000">
            <w:p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※ 순서, 비중 등의 경우 입찰 희망자의 특강점을 드러낼 수 있는 방법으로 자유 변경 가능 (기준시점은 2025.11월 말로 작성,  </w:t>
            </w:r>
            <w:hyperlink r:id="rId7">
              <w:r>
                <w:rPr>
                  <w:u w:val="single"/>
                </w:rPr>
                <w:t>『2025 은행권청년창업재단 패밀리사 법률 자문 용역』 입찰 공고</w:t>
              </w:r>
            </w:hyperlink>
            <w:r>
              <w:rPr>
                <w:rFonts w:ascii="Arial Unicode MS" w:eastAsia="Arial Unicode MS" w:hAnsi="Arial Unicode MS" w:cs="Arial Unicode MS"/>
              </w:rPr>
              <w:t xml:space="preserve"> 별지서식 참고</w:t>
            </w:r>
            <w:r>
              <w:t>)</w:t>
            </w:r>
          </w:p>
          <w:p w14:paraId="1929304A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0" w:name="_v8s8yft8j04f" w:colFirst="0" w:colLast="0"/>
            <w:bookmarkEnd w:id="0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1. 제안업체 일반사항 : 제안업체의 신뢰성과 안정성을 증명하는 기본 정보로, 사업 수행 능력을 판단하는 기초 자료로 활용됩니다. (포함내용 : 주요연혁, 인력현황, 조직도, 재무현황(2024년 결산기준), 유사용역 수행실적 등)</w:t>
            </w:r>
          </w:p>
          <w:p w14:paraId="5C2E5927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1" w:name="_so3734moo4tu" w:colFirst="0" w:colLast="0"/>
            <w:bookmarkEnd w:id="1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lastRenderedPageBreak/>
              <w:t>2. 전담인력 전문성과 참여도 : 실제 본 사업 참여 인력 기준으로 역할, 기여도, 참여도(가용 시간 등)를 명확히 제시해주세요. (포함내용 : 참여인력 현황, 참여인력 이력사항 등)</w:t>
            </w:r>
          </w:p>
          <w:p w14:paraId="791F17F0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2" w:name="_y8k4pqlikvlw" w:colFirst="0" w:colLast="0"/>
            <w:bookmarkEnd w:id="2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3. 동일 기능을 가진 타 기관과의 차별점 : 우위를 가진 지표 등 경쟁사 대비 강점을 구체적으로 제시해주세요.</w:t>
            </w:r>
          </w:p>
          <w:p w14:paraId="38E64C2C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3" w:name="_ulavv6r7bjni" w:colFirst="0" w:colLast="0"/>
            <w:bookmarkEnd w:id="3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4. 제공 서비스별 단가표 (금액·시간 등 기준 명시) : 제안업체의 스타트업에 대한 이해도를 바탕으로 과업을 세분화하여 단가와 수행 가능 규모를 자유롭게 제안할 수 있습니다. 사업 운영의 예측 가능성과 투명성을 높일 수 있는 방법으로 기재해주세요.</w:t>
            </w:r>
          </w:p>
          <w:p w14:paraId="760502BB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4" w:name="_vg7xy1khrwgc" w:colFirst="0" w:colLast="0"/>
            <w:bookmarkEnd w:id="4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5. 세부 수행 계획 : 스타트업 수요 접수 이후 의뢰 종료까지의 프로세스를 구체적인 일정과 과업으로 기재해주세요. 영업일 기준 처리 소요기간 등 정량 수치를 필수적으로 포함 요청드립니다.</w:t>
            </w:r>
          </w:p>
          <w:p w14:paraId="3946BC77" w14:textId="77777777" w:rsidR="008053A3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</w:rPr>
            </w:pPr>
            <w:bookmarkStart w:id="5" w:name="_2ovh8hadbce0" w:colFirst="0" w:colLast="0"/>
            <w:bookmarkEnd w:id="5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6. 부가 활동 계획 : 참여 스타트업의 만족도를 지속적으로 점검하고 피드백을 반영하는 구조가 필요합니다. 빈도, 방법 등에 대해 자유 제안 바랍니다. 개별 상담 외 스타트업 생태계에 기여할 수 있는 부가 활동에 대해서도 예산 배정과 제안이 가능합니다.</w:t>
            </w:r>
          </w:p>
        </w:tc>
      </w:tr>
    </w:tbl>
    <w:p w14:paraId="77E3BA73" w14:textId="77777777" w:rsidR="008053A3" w:rsidRDefault="008053A3">
      <w:pPr>
        <w:spacing w:line="360" w:lineRule="auto"/>
      </w:pPr>
    </w:p>
    <w:p w14:paraId="7674CE20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기타 구비 서류</w:t>
      </w:r>
    </w:p>
    <w:p w14:paraId="7A14A7A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1. 입찰참가신청서 및 개인정보 수집</w:t>
      </w:r>
      <w:r>
        <w:rPr>
          <w:sz w:val="28"/>
          <w:szCs w:val="28"/>
        </w:rPr>
        <w:t>·</w:t>
      </w:r>
      <w:r>
        <w:rPr>
          <w:rFonts w:ascii="Arial Unicode MS" w:eastAsia="Arial Unicode MS" w:hAnsi="Arial Unicode MS" w:cs="Arial Unicode MS"/>
        </w:rPr>
        <w:t>이용</w:t>
      </w:r>
      <w:r>
        <w:rPr>
          <w:sz w:val="28"/>
          <w:szCs w:val="28"/>
        </w:rPr>
        <w:t>·</w:t>
      </w:r>
      <w:r>
        <w:rPr>
          <w:rFonts w:ascii="Arial Unicode MS" w:eastAsia="Arial Unicode MS" w:hAnsi="Arial Unicode MS" w:cs="Arial Unicode MS"/>
        </w:rPr>
        <w:t>제공 동의서 (별지1, 인감날인)</w:t>
      </w:r>
    </w:p>
    <w:p w14:paraId="057149A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2. 가격제안서 (별지2, 밀봉) * 세부산출내역서 첨부</w:t>
      </w:r>
    </w:p>
    <w:p w14:paraId="662443B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3. 입찰이행보증보험증서 1부</w:t>
      </w:r>
    </w:p>
    <w:p w14:paraId="1847BE52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* 납부 제외 대상 : 디캠프 계약사무처리규정 제30조 제1항에 해당하는 경우 (하단 붙임 참고)</w:t>
      </w:r>
    </w:p>
    <w:p w14:paraId="135D11A7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4. 제안업체 신용평가등급확인서 1부 (2025년 내 발급본)</w:t>
      </w:r>
    </w:p>
    <w:p w14:paraId="747B008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5. 법인인감증명서 1부 (사용인감 사용시 사용인감계 추가 제출)</w:t>
      </w:r>
    </w:p>
    <w:p w14:paraId="2DD0BC46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6. 국세ᆞ지방세 완납증명서 각 1부 (발행일로부터 1개월 내)</w:t>
      </w:r>
    </w:p>
    <w:p w14:paraId="3BD392EF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7. 법인등기사항전부증명서 및 사업자등록증명원 1부</w:t>
      </w:r>
    </w:p>
    <w:p w14:paraId="3EB8BBEF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8. 변호사 재직 및 경력증명원 (전담인력만 제출)</w:t>
      </w:r>
    </w:p>
    <w:p w14:paraId="500E82E2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9. PT용 발표자료 파일 1부</w:t>
      </w:r>
      <w:r>
        <w:t xml:space="preserve"> </w:t>
      </w:r>
      <w:r>
        <w:rPr>
          <w:rFonts w:ascii="Arial Unicode MS" w:eastAsia="Arial Unicode MS" w:hAnsi="Arial Unicode MS" w:cs="Arial Unicode MS"/>
        </w:rPr>
        <w:t>(선택사항)</w:t>
      </w:r>
    </w:p>
    <w:p w14:paraId="57C007BE" w14:textId="77777777" w:rsidR="008053A3" w:rsidRDefault="00000000">
      <w:pPr>
        <w:spacing w:line="360" w:lineRule="auto"/>
      </w:pPr>
      <w:r>
        <w:lastRenderedPageBreak/>
        <w:t>10.</w:t>
      </w:r>
      <w:r>
        <w:rPr>
          <w:rFonts w:ascii="Arial Unicode MS" w:eastAsia="Arial Unicode MS" w:hAnsi="Arial Unicode MS" w:cs="Arial Unicode MS"/>
        </w:rPr>
        <w:t xml:space="preserve"> 입찰대리인의 경우</w:t>
      </w:r>
    </w:p>
    <w:p w14:paraId="7CF5F696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 - 재직 증명서 1부</w:t>
      </w:r>
    </w:p>
    <w:p w14:paraId="0301CE49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 - 위임장 1부(자유양식) - 신분증(주민등록증, 운전면허증, 여권 중 하나) 사본 1부</w:t>
      </w:r>
    </w:p>
    <w:p w14:paraId="7753684F" w14:textId="77777777" w:rsidR="008053A3" w:rsidRDefault="008053A3">
      <w:pPr>
        <w:spacing w:line="360" w:lineRule="auto"/>
      </w:pPr>
    </w:p>
    <w:p w14:paraId="55D59BD5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5. 낙찰자 결정 방법</w:t>
      </w:r>
    </w:p>
    <w:p w14:paraId="7EC811F7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은행권청년창업재단 계약사무처리규정에 의하며 동 규정에 없는 사항은 기획재정부(계약예규) 협상에 의한 계약체결기준에 의거 제안서 평가 후 협상에 의해 결정</w:t>
      </w:r>
    </w:p>
    <w:p w14:paraId="5C663DE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입찰참여자가 제출한 제안서에 대해 1단계 서류평가를 통해 업체를 선정</w:t>
      </w:r>
    </w:p>
    <w:p w14:paraId="59615C1F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3) 1단계 서류평가를 통과한 최대 5개 업체를 대상으로 2단계 제안서 평가를 실시하며, 기술능력평가 및 가격평가를 종합한 결과 고득점자 순으로 협상 실시</w:t>
      </w:r>
    </w:p>
    <w:p w14:paraId="0717FA9D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4) 기타 상세내용은 제안요청서 참조</w:t>
      </w:r>
    </w:p>
    <w:p w14:paraId="3DF61B59" w14:textId="77777777" w:rsidR="008053A3" w:rsidRDefault="008053A3">
      <w:pPr>
        <w:spacing w:line="360" w:lineRule="auto"/>
      </w:pPr>
    </w:p>
    <w:p w14:paraId="2583F5A8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6. 입찰보증금 및 계약보증금</w:t>
      </w:r>
    </w:p>
    <w:p w14:paraId="5273FD14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입찰시 입찰보증금(보증보험증권)은 입찰금액의 5%에 해당하는 공신력 있는 기관이 발행한 보증서 또는 증권의 형태로 납부</w:t>
      </w:r>
    </w:p>
    <w:p w14:paraId="46C0DA4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계약시 계약보증금(보증보험증권)은 계약금액의 15%에 해당하는 공신력 있는 기관이 발행한 보증서 또는 증권의 형태로 납부</w:t>
      </w:r>
    </w:p>
    <w:p w14:paraId="6F83CDB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3) 낙찰자가 계약을 체결하지 않을 시 입찰보증금은 디캠프에 귀속되며, 계약자가 정당한 이유 없이 계약상의 의무를 이행하지 아니할 때에도 계약보증금이 디캠프에 귀속됨</w:t>
      </w:r>
    </w:p>
    <w:p w14:paraId="2E777DC2" w14:textId="77777777" w:rsidR="008053A3" w:rsidRDefault="008053A3">
      <w:pPr>
        <w:spacing w:line="360" w:lineRule="auto"/>
      </w:pPr>
    </w:p>
    <w:p w14:paraId="39204F9F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7. 기타 참고사항</w:t>
      </w:r>
    </w:p>
    <w:p w14:paraId="279B5FEE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본 입찰은 제출된 서류에 한하여 심사‧평가하며, 세부 평가 내용은 공개하지 않고 제출된 서류는 일체 반환하지 않음</w:t>
      </w:r>
    </w:p>
    <w:p w14:paraId="0EBBE6C9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디캠프는 필요시 제안 내용에 대한 확인 자료를 요청할 수 있으며, 제안사는 이에 응하여야 함</w:t>
      </w:r>
    </w:p>
    <w:p w14:paraId="59915EC5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3) 제출 서류의 미비 등으로 불이익이 초래될 시에는 이에 대하여 일체의 이의를 제기할 수 없음</w:t>
      </w:r>
    </w:p>
    <w:p w14:paraId="38ED9CC9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4) 사업자로 선정된 업체는 계약에 응하여야 하며, 계약 불이행시 부적격 업체으로 인정되어 향후 입찰참가 자격을 제한함</w:t>
      </w:r>
    </w:p>
    <w:p w14:paraId="0EA4901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5) 입찰의 참가자는 디캠프의 입찰자격 관련 규정(붙임) 등 입찰에 필요한 모든 사항을 입찰 전에 완전히 숙지하고 입찰에 참가하여야 함</w:t>
      </w:r>
    </w:p>
    <w:p w14:paraId="5A39216A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lastRenderedPageBreak/>
        <w:t>6) 본 사업은 디캠프의 사업계획에 의거 진행하나, 디캠프 이사회의 요청 등에 따라 사업 금액의 변경 및 사업계획의 수정이 발생할 수 있음</w:t>
      </w:r>
    </w:p>
    <w:p w14:paraId="5CC3D5E5" w14:textId="77777777" w:rsidR="008053A3" w:rsidRDefault="008053A3">
      <w:pPr>
        <w:spacing w:line="360" w:lineRule="auto"/>
      </w:pPr>
    </w:p>
    <w:p w14:paraId="5FF18BBB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  <w:b/>
          <w:bCs/>
        </w:rPr>
        <w:t>8. 문의처</w:t>
      </w:r>
      <w:r>
        <w:rPr>
          <w:rFonts w:ascii="Arial Unicode MS" w:eastAsia="Arial Unicode MS" w:hAnsi="Arial Unicode MS" w:cs="Arial Unicode MS"/>
        </w:rPr>
        <w:t xml:space="preserve"> : 디캠프 사업실 리소스 파트 (</w:t>
      </w:r>
      <w:hyperlink r:id="rId8">
        <w:r>
          <w:rPr>
            <w:color w:val="1155CC"/>
            <w:u w:val="single"/>
          </w:rPr>
          <w:t>dcampresource@dcamp.kr</w:t>
        </w:r>
      </w:hyperlink>
      <w:r>
        <w:t>)</w:t>
      </w:r>
    </w:p>
    <w:p w14:paraId="508A6118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※ 서류 접수 기간 내 입찰 문의에 대해서는 메일 수신일 기준 24시간 이내 응답 필수</w:t>
      </w:r>
    </w:p>
    <w:p w14:paraId="67BBBF97" w14:textId="77777777" w:rsidR="008053A3" w:rsidRDefault="008053A3">
      <w:pPr>
        <w:spacing w:line="360" w:lineRule="auto"/>
      </w:pPr>
    </w:p>
    <w:p w14:paraId="28B1F6F2" w14:textId="77777777" w:rsidR="008053A3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붙 임 : 입찰자격 관련 디캠프 규정.  끝.</w:t>
      </w:r>
    </w:p>
    <w:p w14:paraId="4E5B7BC1" w14:textId="77777777" w:rsidR="008053A3" w:rsidRDefault="008053A3">
      <w:pPr>
        <w:spacing w:line="360" w:lineRule="auto"/>
      </w:pPr>
    </w:p>
    <w:p w14:paraId="26A76CC9" w14:textId="77777777" w:rsidR="008053A3" w:rsidRDefault="008053A3">
      <w:pPr>
        <w:spacing w:line="360" w:lineRule="auto"/>
      </w:pPr>
    </w:p>
    <w:p w14:paraId="0005346A" w14:textId="77777777" w:rsidR="008053A3" w:rsidRDefault="008053A3">
      <w:pPr>
        <w:spacing w:line="360" w:lineRule="auto"/>
      </w:pPr>
    </w:p>
    <w:p w14:paraId="62B86E5E" w14:textId="77777777" w:rsidR="008053A3" w:rsidRDefault="008053A3">
      <w:pPr>
        <w:spacing w:line="360" w:lineRule="auto"/>
      </w:pPr>
    </w:p>
    <w:p w14:paraId="586EFE44" w14:textId="77777777" w:rsidR="008053A3" w:rsidRDefault="008053A3">
      <w:pPr>
        <w:spacing w:line="360" w:lineRule="auto"/>
        <w:sectPr w:rsidR="008053A3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351D508B" w14:textId="77777777" w:rsidR="008053A3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lastRenderedPageBreak/>
        <w:t>[붙 임] 입찰자격 관련 디캠프 규정 (계약사무처리규정 제13조, 제30조, 제31조, 제56조)</w:t>
      </w:r>
    </w:p>
    <w:p w14:paraId="40A7B62B" w14:textId="77777777" w:rsidR="008053A3" w:rsidRDefault="008053A3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</w:p>
    <w:p w14:paraId="7D046902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  <w:b/>
          <w:bCs/>
        </w:rPr>
        <w:t>제13조(경쟁입찰의 참가자격)</w:t>
      </w:r>
      <w:r>
        <w:rPr>
          <w:rFonts w:ascii="Arial Unicode MS" w:eastAsia="Arial Unicode MS" w:hAnsi="Arial Unicode MS" w:cs="Arial Unicode MS"/>
        </w:rPr>
        <w:t xml:space="preserve"> ① 계약담당자는 다음 각 호의 요건을 갖춘 자에 한하여 경쟁입찰에 참가하게 하여야 한다. &lt;신설 2014.11.19.&gt;</w:t>
      </w:r>
    </w:p>
    <w:p w14:paraId="2D3D6651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700" w:hanging="750"/>
        <w:jc w:val="both"/>
      </w:pPr>
      <w:r>
        <w:rPr>
          <w:rFonts w:ascii="Arial Unicode MS" w:eastAsia="Arial Unicode MS" w:hAnsi="Arial Unicode MS" w:cs="Arial Unicode MS"/>
        </w:rPr>
        <w:t>1. 다른 법령의 규정에 의하여 허가·인가·면허·등록·신고 등을 요하거나 자격요건을 갖추어야 할 경우에는 당해 허가·인가·면허·등록·신고 등을 받았거나 당해 자격요건에 적합할 것</w:t>
      </w:r>
    </w:p>
    <w:p w14:paraId="278AFD2E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60" w:hanging="740"/>
        <w:jc w:val="both"/>
      </w:pPr>
      <w:r>
        <w:rPr>
          <w:rFonts w:ascii="Arial Unicode MS" w:eastAsia="Arial Unicode MS" w:hAnsi="Arial Unicode MS" w:cs="Arial Unicode MS"/>
        </w:rPr>
        <w:t>2. 해당 사업에 필요한 시설 또는 점포를 소유하거나 임차하고 있는 자일 것 &lt;개정 2014.11.19.&gt;</w:t>
      </w:r>
    </w:p>
    <w:p w14:paraId="1A1F99B1" w14:textId="77777777" w:rsidR="008053A3" w:rsidRDefault="00000000">
      <w:pPr>
        <w:pBdr>
          <w:left w:val="none" w:sz="0" w:space="29" w:color="auto"/>
        </w:pBdr>
        <w:shd w:val="clear" w:color="auto" w:fill="FFFFFF"/>
        <w:spacing w:line="360" w:lineRule="auto"/>
        <w:ind w:left="1580" w:hanging="700"/>
        <w:jc w:val="both"/>
      </w:pPr>
      <w:r>
        <w:rPr>
          <w:rFonts w:ascii="Arial Unicode MS" w:eastAsia="Arial Unicode MS" w:hAnsi="Arial Unicode MS" w:cs="Arial Unicode MS"/>
        </w:rPr>
        <w:t>3. 해당 사업에 1년 이상 계속하여 종사하고 있는 자일 것 &lt;개정 2014.11.19.&gt;</w:t>
      </w:r>
    </w:p>
    <w:p w14:paraId="4957D5D2" w14:textId="77777777" w:rsidR="008053A3" w:rsidRDefault="00000000">
      <w:pPr>
        <w:pBdr>
          <w:left w:val="none" w:sz="0" w:space="19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② 제1항 각 호에 해당하는 자격은 관공서 등에서 발행한 문서로서 이를 증명하여야 한다. 다만, 해당 사업의 종사 증명은 국가기관, 지방자치단체, 「공공기관의 운영에 관한 법률」에 따른 공공기관(이하 "공공기관"이라 한다) 또는 금융기관 등의 거래증명으로 이에 갈음할 수 있다. &lt;개정 2014.11.19.&gt;</w:t>
      </w:r>
    </w:p>
    <w:p w14:paraId="49B2ADCF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③ 「중소기업협동조합법」에 의한 중소기업협동조합이 물품의 제조 및 구매에 관한 경쟁입찰에 참가하는 경우(제1항제1호의 규정에 의한 요건을 갖춘 조합원으로 하여금 당해 물품을 제조 또는 구매하게 하는 경우에 한한다)에는 제1항제1호의 규정을 적용하지 아니한다. &lt;신설 2014.11.19.&gt;</w:t>
      </w:r>
    </w:p>
    <w:p w14:paraId="66C2B3D7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t xml:space="preserve"> </w:t>
      </w:r>
    </w:p>
    <w:p w14:paraId="567A308C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  <w:b/>
          <w:bCs/>
        </w:rPr>
        <w:t>제30조(입찰보증금)</w:t>
      </w:r>
      <w:r>
        <w:rPr>
          <w:rFonts w:ascii="Arial Unicode MS" w:eastAsia="Arial Unicode MS" w:hAnsi="Arial Unicode MS" w:cs="Arial Unicode MS"/>
        </w:rPr>
        <w:t xml:space="preserve"> ① 계약담당자는 경쟁입찰에 참가하고자 하는 자로 하여금 입찰금액의 100분의 5 이상으로 입찰보증금을 납부하게 하여야 한다. 다만, 다음 각 호의 어느 하나에 해당하는 자에 대하여는 입찰보증금의 전부 또는 일부의 납부를 면제할 수 있다. &lt;개정 2014.11.19.&gt;</w:t>
      </w:r>
    </w:p>
    <w:p w14:paraId="28A544DA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 xml:space="preserve">          1. 국가기관, 지방자치단체 또는 공공기관 &lt;개정 2014.11.19.&gt;</w:t>
      </w:r>
    </w:p>
    <w:p w14:paraId="674F1870" w14:textId="77777777" w:rsidR="008053A3" w:rsidRDefault="00000000">
      <w:pPr>
        <w:pBdr>
          <w:left w:val="none" w:sz="0" w:space="28" w:color="auto"/>
        </w:pBdr>
        <w:shd w:val="clear" w:color="auto" w:fill="FFFFFF"/>
        <w:spacing w:line="360" w:lineRule="auto"/>
        <w:ind w:left="1620" w:hanging="720"/>
        <w:jc w:val="both"/>
      </w:pPr>
      <w:r>
        <w:rPr>
          <w:rFonts w:ascii="Arial Unicode MS" w:eastAsia="Arial Unicode MS" w:hAnsi="Arial Unicode MS" w:cs="Arial Unicode MS"/>
        </w:rPr>
        <w:t>2. 정부가 기본재산의 100분의 50 이상을 출연(법률의 규정에 의하여 귀속시킨 경우를 포함한다. 이하 같다)한 법인 &lt;개정 2014.11.19.&gt;</w:t>
      </w:r>
    </w:p>
    <w:p w14:paraId="60697832" w14:textId="77777777" w:rsidR="008053A3" w:rsidRDefault="00000000">
      <w:pPr>
        <w:pBdr>
          <w:left w:val="none" w:sz="0" w:space="26" w:color="auto"/>
        </w:pBdr>
        <w:shd w:val="clear" w:color="auto" w:fill="FFFFFF"/>
        <w:spacing w:line="360" w:lineRule="auto"/>
        <w:ind w:left="1720" w:hanging="760"/>
        <w:jc w:val="both"/>
      </w:pPr>
      <w:r>
        <w:rPr>
          <w:rFonts w:ascii="Arial Unicode MS" w:eastAsia="Arial Unicode MS" w:hAnsi="Arial Unicode MS" w:cs="Arial Unicode MS"/>
        </w:rPr>
        <w:t>3. 「건설산업기본법」·「전기공사업법」·「정보통신공사업법」 등의 법령에 의하여 등록 등을 한 법인으로서 기획재정부장관이 정하는 기준에 해당되는 자 &lt;개정 2014.11.19.&gt;</w:t>
      </w:r>
    </w:p>
    <w:p w14:paraId="49350B80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60" w:hanging="740"/>
        <w:jc w:val="both"/>
      </w:pPr>
      <w:r>
        <w:rPr>
          <w:rFonts w:ascii="Arial Unicode MS" w:eastAsia="Arial Unicode MS" w:hAnsi="Arial Unicode MS" w:cs="Arial Unicode MS"/>
        </w:rPr>
        <w:t>4. 「저탄소 녹색성장 기본법」제32조 제2항에 따라 녹색기술·녹색사업에 대한 적합성 인증을 받거나 녹색전문기업으로 확인을 받은 자 중 기획재정부장관이 정하는 기준에 해당하는 자 &lt;개정 2014.11.19.&gt;</w:t>
      </w:r>
    </w:p>
    <w:p w14:paraId="13071893" w14:textId="77777777" w:rsidR="008053A3" w:rsidRDefault="00000000">
      <w:pPr>
        <w:pBdr>
          <w:left w:val="none" w:sz="0" w:space="28" w:color="auto"/>
        </w:pBdr>
        <w:shd w:val="clear" w:color="auto" w:fill="FFFFFF"/>
        <w:spacing w:line="360" w:lineRule="auto"/>
        <w:ind w:left="1620" w:hanging="720"/>
        <w:jc w:val="both"/>
      </w:pPr>
      <w:r>
        <w:rPr>
          <w:rFonts w:ascii="Arial Unicode MS" w:eastAsia="Arial Unicode MS" w:hAnsi="Arial Unicode MS" w:cs="Arial Unicode MS"/>
        </w:rPr>
        <w:lastRenderedPageBreak/>
        <w:t>5. 기타 경쟁입찰에서 낙찰자로 결정된 후 계약체결을 기피할 우려가 없다고 인정되는 자 &lt;개정 2014.11.19.&gt;</w:t>
      </w:r>
    </w:p>
    <w:p w14:paraId="12468889" w14:textId="77777777" w:rsidR="008053A3" w:rsidRDefault="008053A3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</w:p>
    <w:p w14:paraId="36F0AE09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  <w:b/>
          <w:bCs/>
        </w:rPr>
        <w:t>제31조(입찰서의 제출 및 입찰의 무효)</w:t>
      </w:r>
      <w:r>
        <w:rPr>
          <w:rFonts w:ascii="Arial Unicode MS" w:eastAsia="Arial Unicode MS" w:hAnsi="Arial Unicode MS" w:cs="Arial Unicode MS"/>
        </w:rPr>
        <w:t xml:space="preserve"> &lt;신설 2014.11.19.&gt;</w:t>
      </w:r>
    </w:p>
    <w:p w14:paraId="4A5166EF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① 계약담당자는 경쟁입찰에 참가하고자 하는 자로 하여금 입찰공고에 명시한 바에 따라 입찰서를 제출하게 하여야 한다.</w:t>
      </w:r>
    </w:p>
    <w:p w14:paraId="2FE6CC98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② 전자입찰 등 온라인입찰 방식의 경우에 입찰은 온라인상에서 이를 행한다.</w:t>
      </w:r>
    </w:p>
    <w:p w14:paraId="4443C107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③ 다음 각 호의 어느 하나에 해당하는 입찰은 무효로 한다.</w:t>
      </w:r>
    </w:p>
    <w:p w14:paraId="76511344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 xml:space="preserve">          1. 입찰참가자격이 없는 자가 한 입찰</w:t>
      </w:r>
    </w:p>
    <w:p w14:paraId="1F5CFCDC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80" w:hanging="740"/>
        <w:jc w:val="both"/>
      </w:pPr>
      <w:r>
        <w:rPr>
          <w:rFonts w:ascii="Arial Unicode MS" w:eastAsia="Arial Unicode MS" w:hAnsi="Arial Unicode MS" w:cs="Arial Unicode MS"/>
        </w:rPr>
        <w:t>2. 입찰보증금의 납부일시까지 소정의 입찰보증금을 납부하지 아니하고 한 입찰</w:t>
      </w:r>
    </w:p>
    <w:p w14:paraId="4D5D3FCA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 xml:space="preserve">          3. 입찰서가 그 도착일시까지 소정의 입찰장소에 도착하지 아니한 입찰</w:t>
      </w:r>
    </w:p>
    <w:p w14:paraId="0D65073F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80" w:hanging="740"/>
        <w:jc w:val="both"/>
      </w:pPr>
      <w:r>
        <w:rPr>
          <w:rFonts w:ascii="Arial Unicode MS" w:eastAsia="Arial Unicode MS" w:hAnsi="Arial Unicode MS" w:cs="Arial Unicode MS"/>
        </w:rPr>
        <w:t>4. 동일사항에 동일인(1인이 수개의 법인의 대표자인 경우 해당 수개의 법인을 동일인으로 본다)이 2통 이상의 입찰서를 제출한 입찰</w:t>
      </w:r>
    </w:p>
    <w:p w14:paraId="77D3ADB6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940"/>
        <w:jc w:val="both"/>
      </w:pPr>
      <w:r>
        <w:rPr>
          <w:rFonts w:ascii="Arial Unicode MS" w:eastAsia="Arial Unicode MS" w:hAnsi="Arial Unicode MS" w:cs="Arial Unicode MS"/>
        </w:rPr>
        <w:t>5. 입찰자(법인인 경우 대표자를 말한다)가 직접 입찰을 하지 아니하고 대리인을 통하여 입찰을 할 경우 지정된 대리인이 아닌 자가 한 입찰 또는 대리권이 없는 자가 한 입찰</w:t>
      </w:r>
    </w:p>
    <w:p w14:paraId="0EBC174E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 xml:space="preserve">          6. 동일사항에 대하여 타인의 대리를 겸하거나 2인 이상을 대리한 입찰</w:t>
      </w:r>
    </w:p>
    <w:p w14:paraId="60D6CC4C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80" w:hanging="740"/>
        <w:jc w:val="both"/>
      </w:pPr>
      <w:r>
        <w:rPr>
          <w:rFonts w:ascii="Arial Unicode MS" w:eastAsia="Arial Unicode MS" w:hAnsi="Arial Unicode MS" w:cs="Arial Unicode MS"/>
        </w:rPr>
        <w:t>7. 입찰서의 입찰금액 등 중요한 부분이 불분명하거나, 정정한 후 정정날인을 누락한 입찰</w:t>
      </w:r>
    </w:p>
    <w:p w14:paraId="2B686BF5" w14:textId="77777777" w:rsidR="008053A3" w:rsidRDefault="00000000">
      <w:pPr>
        <w:pBdr>
          <w:left w:val="none" w:sz="0" w:space="27" w:color="auto"/>
        </w:pBdr>
        <w:shd w:val="clear" w:color="auto" w:fill="FFFFFF"/>
        <w:spacing w:line="360" w:lineRule="auto"/>
        <w:ind w:left="1660" w:hanging="740"/>
        <w:jc w:val="both"/>
      </w:pPr>
      <w:r>
        <w:rPr>
          <w:rFonts w:ascii="Arial Unicode MS" w:eastAsia="Arial Unicode MS" w:hAnsi="Arial Unicode MS" w:cs="Arial Unicode MS"/>
        </w:rPr>
        <w:t xml:space="preserve"> 8. 담합하거나 타인의 경쟁참가를 방해 또는 관계직원의 업무집행을 방해한 자의 입찰</w:t>
      </w:r>
    </w:p>
    <w:p w14:paraId="60026281" w14:textId="77777777" w:rsidR="008053A3" w:rsidRDefault="00000000">
      <w:pPr>
        <w:pBdr>
          <w:left w:val="none" w:sz="0" w:space="28" w:color="auto"/>
        </w:pBdr>
        <w:shd w:val="clear" w:color="auto" w:fill="FFFFFF"/>
        <w:spacing w:line="360" w:lineRule="auto"/>
        <w:ind w:left="900"/>
        <w:jc w:val="both"/>
      </w:pPr>
      <w:r>
        <w:rPr>
          <w:rFonts w:ascii="Arial Unicode MS" w:eastAsia="Arial Unicode MS" w:hAnsi="Arial Unicode MS" w:cs="Arial Unicode MS"/>
        </w:rPr>
        <w:t>9. 입찰자(법인인 경우 대표자를 말한다)의 기명날인이 없는 입찰(입찰자의 성명을 기재하지 아니하고 대리인 성명 또는 회사명을 기재한 경우 및 입찰참가신청서 제출 시 신고한 인감과 다른 인감으로 날인된 경우도 포함한다)</w:t>
      </w:r>
    </w:p>
    <w:p w14:paraId="5689DA29" w14:textId="77777777" w:rsidR="008053A3" w:rsidRDefault="00000000">
      <w:pPr>
        <w:pBdr>
          <w:left w:val="none" w:sz="0" w:space="28" w:color="auto"/>
        </w:pBdr>
        <w:shd w:val="clear" w:color="auto" w:fill="FFFFFF"/>
        <w:spacing w:line="360" w:lineRule="auto"/>
        <w:ind w:left="900"/>
        <w:jc w:val="both"/>
      </w:pPr>
      <w:r>
        <w:rPr>
          <w:rFonts w:ascii="Arial Unicode MS" w:eastAsia="Arial Unicode MS" w:hAnsi="Arial Unicode MS" w:cs="Arial Unicode MS"/>
        </w:rPr>
        <w:t>10. 입찰서에 기재한 중요부분에 오기 또는 착오가 있음을 이유로 개찰현장에서 입찰자가 입찰의 취소의사를 표시한 것으로서 계약담당자가 이를 인정한 입찰</w:t>
      </w:r>
    </w:p>
    <w:p w14:paraId="018334EF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 xml:space="preserve">          11. 기타 입찰유의사항에 위반된 입찰</w:t>
      </w:r>
    </w:p>
    <w:p w14:paraId="219266BB" w14:textId="77777777" w:rsidR="008053A3" w:rsidRDefault="008053A3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</w:p>
    <w:p w14:paraId="087BC65D" w14:textId="77777777" w:rsidR="008053A3" w:rsidRDefault="008053A3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</w:p>
    <w:p w14:paraId="0F75A622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66" w:hanging="270"/>
        <w:jc w:val="both"/>
      </w:pPr>
      <w:r>
        <w:rPr>
          <w:rFonts w:ascii="Arial Unicode MS" w:eastAsia="Arial Unicode MS" w:hAnsi="Arial Unicode MS" w:cs="Arial Unicode MS"/>
          <w:b/>
          <w:bCs/>
        </w:rPr>
        <w:t>제56조(부정당업자의 입찰참가자격 제한)</w:t>
      </w:r>
      <w:r>
        <w:rPr>
          <w:rFonts w:ascii="Arial Unicode MS" w:eastAsia="Arial Unicode MS" w:hAnsi="Arial Unicode MS" w:cs="Arial Unicode MS"/>
        </w:rPr>
        <w:t xml:space="preserve"> ① 계약담당자는 계약상대자, 입찰자(이하 이 항에서 "계약상대자 등"이라 한다) 또는 계약상대자 등의 대리인·지배인, 기타 사용인이 </w:t>
      </w:r>
      <w:r>
        <w:rPr>
          <w:rFonts w:ascii="Arial Unicode MS" w:eastAsia="Arial Unicode MS" w:hAnsi="Arial Unicode MS" w:cs="Arial Unicode MS"/>
        </w:rPr>
        <w:lastRenderedPageBreak/>
        <w:t>다음 각 호의 어느 하나에 해당하는 경우에는 해당 사실이 있은 후 지체 없이 6개월 이상 3년 이하의 범위에서 계약상대자 등의 입찰참가자격을 제한하여야 한다. 다만, 계약상대자 등의 사용인의 행위로 인하여 입찰참가자격의 제한사유가 발생한 경우로서 계약상대자 등이 그 사용인의 행위를 방지하기 위하여 상당한 주의와 감독을 게을리하지 아니한 경우에는 그러하지 아니하다. &lt;개정 2014.11.19.&gt;</w:t>
      </w:r>
    </w:p>
    <w:p w14:paraId="2F7314FF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1980" w:hanging="880"/>
        <w:jc w:val="both"/>
      </w:pPr>
      <w:r>
        <w:rPr>
          <w:rFonts w:ascii="Arial Unicode MS" w:eastAsia="Arial Unicode MS" w:hAnsi="Arial Unicode MS" w:cs="Arial Unicode MS"/>
        </w:rPr>
        <w:t>1. 계약을 이행함에 있어서 부실·조잡 또는 부당하게 하거나 부정한 행위를 한 자 &lt;개정 2014.11.19.&gt;</w:t>
      </w:r>
    </w:p>
    <w:p w14:paraId="6CF94407" w14:textId="77777777" w:rsidR="008053A3" w:rsidRDefault="00000000">
      <w:pPr>
        <w:pBdr>
          <w:left w:val="none" w:sz="0" w:space="22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2. 계약의 이행에 있어서 안전대책을 소홀히 하여 공중에게 위해를 가한 자 또는 사업장에서 「산업안전보건법」에 의한 안전·보건조치를 소홀히 하여 근로자 등에게 사망 등 중대한 위해를 가한 자 &lt;개정 2014.11.19.&gt;</w:t>
      </w:r>
    </w:p>
    <w:p w14:paraId="31B3AA61" w14:textId="77777777" w:rsidR="008053A3" w:rsidRDefault="00000000">
      <w:pPr>
        <w:pBdr>
          <w:left w:val="none" w:sz="0" w:space="19" w:color="auto"/>
        </w:pBdr>
        <w:shd w:val="clear" w:color="auto" w:fill="FFFFFF"/>
        <w:spacing w:line="360" w:lineRule="auto"/>
        <w:ind w:left="2060" w:hanging="920"/>
        <w:jc w:val="both"/>
      </w:pPr>
      <w:r>
        <w:rPr>
          <w:rFonts w:ascii="Arial Unicode MS" w:eastAsia="Arial Unicode MS" w:hAnsi="Arial Unicode MS" w:cs="Arial Unicode MS"/>
        </w:rPr>
        <w:t>3. 정당한 이유 없이 계약을 체결 또는 이행하지 아니한 자 &lt;개정 2014.11.19.&gt;</w:t>
      </w:r>
    </w:p>
    <w:p w14:paraId="549C27C6" w14:textId="77777777" w:rsidR="008053A3" w:rsidRDefault="00000000">
      <w:pPr>
        <w:pBdr>
          <w:left w:val="none" w:sz="0" w:space="22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4. 경쟁입찰에 있어서 입찰자간에 서로 상의하여 미리 입찰가격을 협정하였거나 특정인의 낙찰을 위하여 담합한 자 &lt;신설 2014.11.19.&gt;</w:t>
      </w:r>
    </w:p>
    <w:p w14:paraId="05AEBD49" w14:textId="77777777" w:rsidR="008053A3" w:rsidRDefault="00000000">
      <w:pPr>
        <w:pBdr>
          <w:left w:val="none" w:sz="0" w:space="22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5. 입찰 또는 계약에 관한 서류를 위조·변조하거나 부정하게 행사한 자 또는 허위서류를 제출한 자 &lt;신설 2014.11.19.&gt;</w:t>
      </w:r>
    </w:p>
    <w:p w14:paraId="1BA051A5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6. 고의로 무효의 입찰을 한 자 &lt;신설 2014.11.19.&gt;</w:t>
      </w:r>
    </w:p>
    <w:p w14:paraId="7068DC4A" w14:textId="77777777" w:rsidR="008053A3" w:rsidRDefault="00000000">
      <w:pPr>
        <w:pBdr>
          <w:left w:val="none" w:sz="0" w:space="21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7. 입찰·낙찰 또는 계약의 체결·이행과 관련하여 관계직원에게 뇌물을 준 자 &lt;신설 2014.11.19.&gt;</w:t>
      </w:r>
    </w:p>
    <w:p w14:paraId="01D7E950" w14:textId="77777777" w:rsidR="008053A3" w:rsidRDefault="00000000">
      <w:pPr>
        <w:pBdr>
          <w:left w:val="none" w:sz="0" w:space="22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8. 입찰참가신청서를 제출하고도 정당한 이유 없이 당해 회계연도 중 3회 이상 입찰에 참가하지 아니한 자 &lt;신설 2014.11.19.&gt;</w:t>
      </w:r>
    </w:p>
    <w:p w14:paraId="531E613A" w14:textId="77777777" w:rsidR="008053A3" w:rsidRDefault="00000000">
      <w:pPr>
        <w:pBdr>
          <w:left w:val="none" w:sz="0" w:space="22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9. 입찰참가를 방해하거나 낙찰자의 계약체결 또는 그 이행을 방해한 자 &lt;개정 2014.11.19.&gt;</w:t>
      </w:r>
    </w:p>
    <w:p w14:paraId="4F84CCA2" w14:textId="77777777" w:rsidR="008053A3" w:rsidRDefault="00000000">
      <w:pPr>
        <w:pBdr>
          <w:left w:val="none" w:sz="0" w:space="21" w:color="auto"/>
        </w:pBdr>
        <w:shd w:val="clear" w:color="auto" w:fill="FFFFFF"/>
        <w:spacing w:line="360" w:lineRule="auto"/>
        <w:ind w:left="1940" w:hanging="860"/>
        <w:jc w:val="both"/>
      </w:pPr>
      <w:r>
        <w:rPr>
          <w:rFonts w:ascii="Arial Unicode MS" w:eastAsia="Arial Unicode MS" w:hAnsi="Arial Unicode MS" w:cs="Arial Unicode MS"/>
        </w:rPr>
        <w:t>10. 감독 또는 검사에 있어서 그 직무의 수행을 방해한 자 &lt;개정 2014.11.19.&gt;</w:t>
      </w:r>
    </w:p>
    <w:p w14:paraId="34AB362C" w14:textId="77777777" w:rsidR="008053A3" w:rsidRDefault="00000000">
      <w:pPr>
        <w:pBdr>
          <w:left w:val="none" w:sz="0" w:space="21" w:color="auto"/>
        </w:pBdr>
        <w:shd w:val="clear" w:color="auto" w:fill="FFFFFF"/>
        <w:spacing w:line="360" w:lineRule="auto"/>
        <w:ind w:left="1920" w:hanging="860"/>
        <w:jc w:val="both"/>
      </w:pPr>
      <w:r>
        <w:rPr>
          <w:rFonts w:ascii="Arial Unicode MS" w:eastAsia="Arial Unicode MS" w:hAnsi="Arial Unicode MS" w:cs="Arial Unicode MS"/>
        </w:rPr>
        <w:t>11. 사기, 기타 부정한 행위로 입찰·낙찰 또는 계약의 체결·이행 과정에서 재단에 손해를 끼친 자 &lt;개정 2014.11.19.&gt;</w:t>
      </w:r>
    </w:p>
    <w:p w14:paraId="274A0F3A" w14:textId="77777777" w:rsidR="008053A3" w:rsidRDefault="00000000">
      <w:pPr>
        <w:pBdr>
          <w:left w:val="none" w:sz="0" w:space="20" w:color="auto"/>
        </w:pBdr>
        <w:shd w:val="clear" w:color="auto" w:fill="FFFFFF"/>
        <w:spacing w:line="360" w:lineRule="auto"/>
        <w:ind w:left="1980" w:hanging="880"/>
        <w:jc w:val="both"/>
      </w:pPr>
      <w:r>
        <w:rPr>
          <w:rFonts w:ascii="Arial Unicode MS" w:eastAsia="Arial Unicode MS" w:hAnsi="Arial Unicode MS" w:cs="Arial Unicode MS"/>
        </w:rPr>
        <w:t>12. 기타 경쟁의 공정한 집행 또는 계약의 적정한 이행을 해칠 염려가 있거나 기타 입찰에 참가시키는 것이 부적합하다고 인정되는 자 &lt;신설 2014.11.19.&gt;</w:t>
      </w:r>
    </w:p>
    <w:p w14:paraId="5F36E45B" w14:textId="77777777" w:rsidR="008053A3" w:rsidRDefault="00000000">
      <w:pPr>
        <w:pBdr>
          <w:left w:val="none" w:sz="0" w:space="19" w:color="auto"/>
        </w:pBdr>
        <w:shd w:val="clear" w:color="auto" w:fill="FFFFFF"/>
        <w:spacing w:line="360" w:lineRule="auto"/>
        <w:ind w:left="580" w:hanging="260"/>
        <w:jc w:val="both"/>
      </w:pPr>
      <w:r>
        <w:rPr>
          <w:rFonts w:ascii="Arial Unicode MS" w:eastAsia="Arial Unicode MS" w:hAnsi="Arial Unicode MS" w:cs="Arial Unicode MS"/>
        </w:rPr>
        <w:t>② 계약담당자는 제1항의 규정에 따라 입찰참가자격을 제한받은 자와 수의계약을 체결하여서는 아니 된다. 다만, 제1항의 규정에 따라 입찰참가자격을 제한받은 자 외에는 적합한 시공자ㆍ제조자가 존재하지 아니하는 등 부득이한 사유가 있는 경우에는 그러하지 아니하다. &lt;신설 2014.11.19.&gt;</w:t>
      </w:r>
    </w:p>
    <w:p w14:paraId="57E3716A" w14:textId="77777777" w:rsidR="008053A3" w:rsidRDefault="008053A3">
      <w:pPr>
        <w:spacing w:line="360" w:lineRule="auto"/>
      </w:pPr>
    </w:p>
    <w:sectPr w:rsidR="008053A3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36BBB4DE-F8BD-40E9-9996-3AEA03BFE05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42615D-4A34-424F-958F-BC9B66AD5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5EF177-807C-4AAA-896A-72C2344A7C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31E94"/>
    <w:multiLevelType w:val="multilevel"/>
    <w:tmpl w:val="8D22DF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035D9D"/>
    <w:multiLevelType w:val="multilevel"/>
    <w:tmpl w:val="0FDEFC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467FE8"/>
    <w:multiLevelType w:val="multilevel"/>
    <w:tmpl w:val="5BAA1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850BFB"/>
    <w:multiLevelType w:val="multilevel"/>
    <w:tmpl w:val="B1F47B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B0749C"/>
    <w:multiLevelType w:val="multilevel"/>
    <w:tmpl w:val="93BE4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924333">
    <w:abstractNumId w:val="4"/>
  </w:num>
  <w:num w:numId="2" w16cid:durableId="1867332044">
    <w:abstractNumId w:val="0"/>
  </w:num>
  <w:num w:numId="3" w16cid:durableId="616833705">
    <w:abstractNumId w:val="3"/>
  </w:num>
  <w:num w:numId="4" w16cid:durableId="194538239">
    <w:abstractNumId w:val="1"/>
  </w:num>
  <w:num w:numId="5" w16cid:durableId="419520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rcEhtKR6RDTRU/NGrqc7sMU4AnPwst+OZiNnHjaXCM7MLFGdHGrkEeWe1moaTU9neaKZ7Pd9i8bMNtJvqqZYmw==" w:salt="BzhnxlljrqGtg1wVfsKYaQ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3A3"/>
    <w:rsid w:val="00453DA6"/>
    <w:rsid w:val="007B04BF"/>
    <w:rsid w:val="0080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E302C4"/>
  <w15:docId w15:val="{BCB1DDD3-26E6-42B5-AE55-5821464E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campresource@dcamp.k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amp.kr/node/65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hj@dcamp.kr" TargetMode="External"/><Relationship Id="rId5" Type="http://schemas.openxmlformats.org/officeDocument/2006/relationships/hyperlink" Target="https://docs.google.com/document/d/1JTuB2lHwES5p8rvHlUI8wwkAgIh6nVqH8UiOd7wbYXk/edit?usp=drive_lin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1117</Words>
  <Characters>6368</Characters>
  <Application>Microsoft Office Word</Application>
  <DocSecurity>8</DocSecurity>
  <Lines>53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남 지은</cp:lastModifiedBy>
  <cp:revision>2</cp:revision>
  <dcterms:created xsi:type="dcterms:W3CDTF">2025-12-15T08:48:00Z</dcterms:created>
  <dcterms:modified xsi:type="dcterms:W3CDTF">2025-12-15T08:49:00Z</dcterms:modified>
</cp:coreProperties>
</file>